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3826" w14:textId="77777777" w:rsidR="00515C66" w:rsidRPr="00064AD4" w:rsidRDefault="00515C66" w:rsidP="00515C66">
      <w:pPr>
        <w:shd w:val="clear" w:color="auto" w:fill="FFFFFF"/>
        <w:spacing w:before="300" w:after="165" w:line="240" w:lineRule="auto"/>
        <w:jc w:val="center"/>
        <w:outlineLvl w:val="1"/>
        <w:rPr>
          <w:rFonts w:eastAsia="Times New Roman" w:cstheme="minorHAnsi"/>
          <w:color w:val="000000" w:themeColor="text1"/>
          <w:sz w:val="52"/>
          <w:szCs w:val="32"/>
          <w:u w:val="single"/>
        </w:rPr>
      </w:pPr>
      <w:r w:rsidRPr="00064AD4">
        <w:rPr>
          <w:rFonts w:eastAsia="Times New Roman" w:cstheme="minorHAnsi"/>
          <w:bCs/>
          <w:color w:val="000000" w:themeColor="text1"/>
          <w:sz w:val="52"/>
          <w:szCs w:val="32"/>
          <w:u w:val="single"/>
        </w:rPr>
        <w:t>Cottage Food Operator Checklist</w:t>
      </w:r>
    </w:p>
    <w:p w14:paraId="5BAE7BE3" w14:textId="77777777" w:rsidR="00515C66" w:rsidRPr="00296896" w:rsidRDefault="00515C66" w:rsidP="00515C66">
      <w:pPr>
        <w:numPr>
          <w:ilvl w:val="0"/>
          <w:numId w:val="1"/>
        </w:numPr>
        <w:shd w:val="clear" w:color="auto" w:fill="FFFFFF"/>
        <w:spacing w:before="100" w:beforeAutospacing="1" w:after="150" w:line="432" w:lineRule="atLeast"/>
        <w:ind w:left="225"/>
        <w:rPr>
          <w:rFonts w:ascii="Arial" w:eastAsia="Times New Roman" w:hAnsi="Arial" w:cs="Arial"/>
          <w:color w:val="333333"/>
          <w:sz w:val="24"/>
          <w:szCs w:val="24"/>
        </w:rPr>
      </w:pPr>
      <w:r w:rsidRPr="00296896">
        <w:rPr>
          <w:rFonts w:ascii="Arial" w:eastAsia="Times New Roman" w:hAnsi="Arial" w:cs="Arial"/>
          <w:b/>
          <w:bCs/>
          <w:color w:val="333333"/>
          <w:sz w:val="24"/>
          <w:szCs w:val="24"/>
        </w:rPr>
        <w:t>Certification</w:t>
      </w:r>
      <w:r w:rsidRPr="00296896">
        <w:rPr>
          <w:rFonts w:ascii="Arial" w:eastAsia="Times New Roman" w:hAnsi="Arial" w:cs="Arial"/>
          <w:color w:val="333333"/>
          <w:sz w:val="24"/>
          <w:szCs w:val="24"/>
        </w:rPr>
        <w:t>: All cottage food operators and any persons preparing or packaging products as part of a cottage food operation must complete the </w:t>
      </w:r>
      <w:hyperlink r:id="rId5" w:tgtFrame="_blank" w:history="1">
        <w:r w:rsidRPr="00296896">
          <w:rPr>
            <w:rFonts w:ascii="Arial" w:eastAsia="Times New Roman" w:hAnsi="Arial" w:cs="Arial"/>
            <w:color w:val="444444"/>
            <w:sz w:val="24"/>
            <w:szCs w:val="24"/>
            <w:u w:val="single"/>
          </w:rPr>
          <w:t>American National Standards Institute</w:t>
        </w:r>
      </w:hyperlink>
      <w:r w:rsidRPr="00296896">
        <w:rPr>
          <w:rFonts w:ascii="Arial" w:eastAsia="Times New Roman" w:hAnsi="Arial" w:cs="Arial"/>
          <w:color w:val="333333"/>
          <w:sz w:val="24"/>
          <w:szCs w:val="24"/>
        </w:rPr>
        <w:t> (ANSI) accredited Certified Food Protection Managers (CFPM) course and exam; Submit copy of certificate with registration </w:t>
      </w:r>
    </w:p>
    <w:p w14:paraId="4FD39CE3" w14:textId="77777777" w:rsidR="00515C66" w:rsidRPr="00296896" w:rsidRDefault="00515C66" w:rsidP="00515C66">
      <w:pPr>
        <w:numPr>
          <w:ilvl w:val="0"/>
          <w:numId w:val="1"/>
        </w:numPr>
        <w:shd w:val="clear" w:color="auto" w:fill="FFFFFF"/>
        <w:spacing w:before="100" w:beforeAutospacing="1" w:after="150" w:line="432" w:lineRule="atLeast"/>
        <w:ind w:left="225"/>
        <w:rPr>
          <w:rFonts w:ascii="Arial" w:eastAsia="Times New Roman" w:hAnsi="Arial" w:cs="Arial"/>
          <w:color w:val="333333"/>
          <w:sz w:val="24"/>
          <w:szCs w:val="24"/>
        </w:rPr>
      </w:pPr>
      <w:r w:rsidRPr="00296896">
        <w:rPr>
          <w:rFonts w:ascii="Arial" w:eastAsia="Times New Roman" w:hAnsi="Arial" w:cs="Arial"/>
          <w:b/>
          <w:bCs/>
          <w:color w:val="333333"/>
          <w:sz w:val="24"/>
          <w:szCs w:val="24"/>
        </w:rPr>
        <w:t>Register with county health department</w:t>
      </w:r>
      <w:r w:rsidRPr="00296896">
        <w:rPr>
          <w:rFonts w:ascii="Arial" w:eastAsia="Times New Roman" w:hAnsi="Arial" w:cs="Arial"/>
          <w:color w:val="333333"/>
          <w:sz w:val="24"/>
          <w:szCs w:val="24"/>
        </w:rPr>
        <w:t>: The cottage food operation must register with the county health department that the operation resides in (will need to list all products the operation is planning to sell). Submit registration and all applicable forms</w:t>
      </w:r>
    </w:p>
    <w:p w14:paraId="0436A01D" w14:textId="3E178FC8" w:rsidR="00515C66" w:rsidRPr="00296896" w:rsidRDefault="00515C66" w:rsidP="00515C66">
      <w:pPr>
        <w:numPr>
          <w:ilvl w:val="0"/>
          <w:numId w:val="1"/>
        </w:numPr>
        <w:shd w:val="clear" w:color="auto" w:fill="FFFFFF"/>
        <w:spacing w:before="100" w:beforeAutospacing="1" w:after="150" w:line="432" w:lineRule="atLeast"/>
        <w:ind w:left="225"/>
        <w:rPr>
          <w:rFonts w:ascii="Arial" w:eastAsia="Times New Roman" w:hAnsi="Arial" w:cs="Arial"/>
          <w:color w:val="333333"/>
          <w:sz w:val="24"/>
          <w:szCs w:val="24"/>
        </w:rPr>
      </w:pPr>
      <w:r w:rsidRPr="00296896">
        <w:rPr>
          <w:rFonts w:ascii="Arial" w:eastAsia="Times New Roman" w:hAnsi="Arial" w:cs="Arial"/>
          <w:b/>
          <w:bCs/>
          <w:color w:val="333333"/>
          <w:sz w:val="24"/>
          <w:szCs w:val="24"/>
        </w:rPr>
        <w:t>Placard: </w:t>
      </w:r>
      <w:r w:rsidRPr="00296896">
        <w:rPr>
          <w:rFonts w:ascii="Arial" w:eastAsia="Times New Roman" w:hAnsi="Arial" w:cs="Arial"/>
          <w:color w:val="333333"/>
          <w:sz w:val="24"/>
          <w:szCs w:val="24"/>
        </w:rPr>
        <w:t>Cottage food placard on prominent display at point of sale with the language below. For online sales, this language must be placed at the point of sale on the website or sales platform.</w:t>
      </w:r>
      <w:r w:rsidRPr="00296896">
        <w:rPr>
          <w:rFonts w:ascii="Arial" w:eastAsia="Times New Roman" w:hAnsi="Arial" w:cs="Arial"/>
          <w:color w:val="333333"/>
          <w:sz w:val="24"/>
          <w:szCs w:val="24"/>
        </w:rPr>
        <w:br/>
      </w:r>
      <w:r w:rsidRPr="00296896">
        <w:rPr>
          <w:rFonts w:ascii="Arial" w:eastAsia="Times New Roman" w:hAnsi="Arial" w:cs="Arial"/>
          <w:i/>
          <w:iCs/>
          <w:color w:val="333333"/>
          <w:sz w:val="24"/>
          <w:szCs w:val="24"/>
        </w:rPr>
        <w:t>"This product was produced in a home kitchen not subject to public health inspection that may also process common food allergens."</w:t>
      </w:r>
    </w:p>
    <w:p w14:paraId="3EA91E60" w14:textId="2CF4B367" w:rsidR="00515C66" w:rsidRPr="00296896" w:rsidRDefault="00515C66" w:rsidP="00515C66">
      <w:pPr>
        <w:numPr>
          <w:ilvl w:val="0"/>
          <w:numId w:val="1"/>
        </w:numPr>
        <w:shd w:val="clear" w:color="auto" w:fill="FFFFFF"/>
        <w:spacing w:before="100" w:beforeAutospacing="1" w:after="150" w:line="432" w:lineRule="atLeast"/>
        <w:ind w:left="225"/>
        <w:rPr>
          <w:rFonts w:ascii="Arial" w:eastAsia="Times New Roman" w:hAnsi="Arial" w:cs="Arial"/>
          <w:color w:val="333333"/>
          <w:sz w:val="24"/>
          <w:szCs w:val="24"/>
        </w:rPr>
      </w:pPr>
      <w:r w:rsidRPr="00296896">
        <w:rPr>
          <w:rFonts w:ascii="Arial" w:eastAsia="Times New Roman" w:hAnsi="Arial" w:cs="Arial"/>
          <w:b/>
          <w:bCs/>
          <w:color w:val="333333"/>
          <w:sz w:val="24"/>
          <w:szCs w:val="24"/>
        </w:rPr>
        <w:t>Samples:</w:t>
      </w:r>
      <w:r w:rsidRPr="00296896">
        <w:rPr>
          <w:rFonts w:ascii="Arial" w:eastAsia="Times New Roman" w:hAnsi="Arial" w:cs="Arial"/>
          <w:color w:val="333333"/>
          <w:sz w:val="24"/>
          <w:szCs w:val="24"/>
        </w:rPr>
        <w:t> If providing samples that will be prepared at location of sale, the </w:t>
      </w:r>
      <w:hyperlink r:id="rId6" w:tgtFrame="_blank" w:history="1">
        <w:r w:rsidRPr="00296896">
          <w:rPr>
            <w:rFonts w:ascii="Arial" w:eastAsia="Times New Roman" w:hAnsi="Arial" w:cs="Arial"/>
            <w:color w:val="444444"/>
            <w:sz w:val="24"/>
            <w:szCs w:val="24"/>
            <w:u w:val="single"/>
          </w:rPr>
          <w:t>Farmers Market Food Product Sampling application</w:t>
        </w:r>
      </w:hyperlink>
      <w:r w:rsidRPr="00296896">
        <w:rPr>
          <w:rFonts w:ascii="Arial" w:eastAsia="Times New Roman" w:hAnsi="Arial" w:cs="Arial"/>
          <w:color w:val="333333"/>
          <w:sz w:val="24"/>
          <w:szCs w:val="24"/>
        </w:rPr>
        <w:t>, fee and other requirements as listed on the application have been completed.</w:t>
      </w:r>
    </w:p>
    <w:p w14:paraId="78FF184C" w14:textId="25DD03C9" w:rsidR="00515C66" w:rsidRPr="00296896" w:rsidRDefault="00515C66" w:rsidP="00515C66">
      <w:pPr>
        <w:numPr>
          <w:ilvl w:val="0"/>
          <w:numId w:val="1"/>
        </w:numPr>
        <w:shd w:val="clear" w:color="auto" w:fill="FFFFFF"/>
        <w:spacing w:before="100" w:beforeAutospacing="1" w:after="150" w:line="432" w:lineRule="atLeast"/>
        <w:ind w:left="225"/>
        <w:rPr>
          <w:rFonts w:ascii="Arial" w:eastAsia="Times New Roman" w:hAnsi="Arial" w:cs="Arial"/>
          <w:color w:val="333333"/>
          <w:sz w:val="24"/>
          <w:szCs w:val="24"/>
        </w:rPr>
      </w:pPr>
      <w:r w:rsidRPr="00296896">
        <w:rPr>
          <w:rFonts w:ascii="Arial" w:eastAsia="Times New Roman" w:hAnsi="Arial" w:cs="Arial"/>
          <w:b/>
          <w:bCs/>
          <w:color w:val="333333"/>
          <w:sz w:val="24"/>
          <w:szCs w:val="24"/>
        </w:rPr>
        <w:t>Labels:</w:t>
      </w:r>
      <w:r w:rsidRPr="00296896">
        <w:rPr>
          <w:rFonts w:ascii="Arial" w:eastAsia="Times New Roman" w:hAnsi="Arial" w:cs="Arial"/>
          <w:color w:val="333333"/>
          <w:sz w:val="24"/>
          <w:szCs w:val="24"/>
        </w:rPr>
        <w:t> All items for sale have been packaged with a proper label</w:t>
      </w:r>
    </w:p>
    <w:p w14:paraId="6D540A20" w14:textId="77B25DA4" w:rsidR="00515C66" w:rsidRPr="00296896" w:rsidRDefault="00515C66" w:rsidP="00515C66">
      <w:pPr>
        <w:numPr>
          <w:ilvl w:val="0"/>
          <w:numId w:val="1"/>
        </w:numPr>
        <w:shd w:val="clear" w:color="auto" w:fill="FFFFFF"/>
        <w:spacing w:before="100" w:beforeAutospacing="1" w:after="150" w:line="432" w:lineRule="atLeast"/>
        <w:ind w:left="225"/>
        <w:rPr>
          <w:rFonts w:ascii="Arial" w:eastAsia="Times New Roman" w:hAnsi="Arial" w:cs="Arial"/>
          <w:color w:val="333333"/>
          <w:sz w:val="24"/>
          <w:szCs w:val="24"/>
        </w:rPr>
      </w:pPr>
      <w:r w:rsidRPr="00296896">
        <w:rPr>
          <w:rFonts w:ascii="Arial" w:eastAsia="Times New Roman" w:hAnsi="Arial" w:cs="Arial"/>
          <w:b/>
          <w:bCs/>
          <w:color w:val="333333"/>
          <w:sz w:val="24"/>
          <w:szCs w:val="24"/>
        </w:rPr>
        <w:t>Water test results:</w:t>
      </w:r>
      <w:r w:rsidRPr="00296896">
        <w:rPr>
          <w:rFonts w:ascii="Arial" w:eastAsia="Times New Roman" w:hAnsi="Arial" w:cs="Arial"/>
          <w:color w:val="333333"/>
          <w:sz w:val="24"/>
          <w:szCs w:val="24"/>
        </w:rPr>
        <w:t xml:space="preserve"> If on a private water supply, a copy of water test results showing satisfactory </w:t>
      </w:r>
      <w:proofErr w:type="gramStart"/>
      <w:r w:rsidRPr="00296896">
        <w:rPr>
          <w:rFonts w:ascii="Arial" w:eastAsia="Times New Roman" w:hAnsi="Arial" w:cs="Arial"/>
          <w:color w:val="333333"/>
          <w:sz w:val="24"/>
          <w:szCs w:val="24"/>
        </w:rPr>
        <w:t>E.coli</w:t>
      </w:r>
      <w:proofErr w:type="gramEnd"/>
      <w:r w:rsidRPr="00296896">
        <w:rPr>
          <w:rFonts w:ascii="Arial" w:eastAsia="Times New Roman" w:hAnsi="Arial" w:cs="Arial"/>
          <w:color w:val="333333"/>
          <w:sz w:val="24"/>
          <w:szCs w:val="24"/>
        </w:rPr>
        <w:t>/coliform bacteria results has been submitted to the local health department.</w:t>
      </w:r>
    </w:p>
    <w:p w14:paraId="4C156AD4" w14:textId="07F35E70" w:rsidR="00515C66" w:rsidRPr="00296896" w:rsidRDefault="00515C66" w:rsidP="00515C66">
      <w:pPr>
        <w:numPr>
          <w:ilvl w:val="0"/>
          <w:numId w:val="1"/>
        </w:numPr>
        <w:shd w:val="clear" w:color="auto" w:fill="FFFFFF"/>
        <w:spacing w:before="100" w:beforeAutospacing="1" w:after="150" w:line="432" w:lineRule="atLeast"/>
        <w:ind w:left="225"/>
        <w:rPr>
          <w:rFonts w:ascii="Arial" w:eastAsia="Times New Roman" w:hAnsi="Arial" w:cs="Arial"/>
          <w:color w:val="333333"/>
          <w:sz w:val="24"/>
          <w:szCs w:val="24"/>
        </w:rPr>
      </w:pPr>
      <w:r w:rsidRPr="00296896">
        <w:rPr>
          <w:rFonts w:ascii="Arial" w:eastAsia="Times New Roman" w:hAnsi="Arial" w:cs="Arial"/>
          <w:b/>
          <w:bCs/>
          <w:color w:val="333333"/>
          <w:sz w:val="24"/>
          <w:szCs w:val="24"/>
        </w:rPr>
        <w:t>Acidified or fermented foods:</w:t>
      </w:r>
      <w:r w:rsidRPr="00296896">
        <w:rPr>
          <w:rFonts w:ascii="Arial" w:eastAsia="Times New Roman" w:hAnsi="Arial" w:cs="Arial"/>
          <w:color w:val="333333"/>
          <w:sz w:val="24"/>
          <w:szCs w:val="24"/>
        </w:rPr>
        <w:t> requires one of the following:</w:t>
      </w:r>
    </w:p>
    <w:p w14:paraId="6CB034EF" w14:textId="56DB0FC0" w:rsidR="00515C66" w:rsidRPr="00296896" w:rsidRDefault="00515C66" w:rsidP="00515C66">
      <w:pPr>
        <w:numPr>
          <w:ilvl w:val="1"/>
          <w:numId w:val="1"/>
        </w:numPr>
        <w:shd w:val="clear" w:color="auto" w:fill="FFFFFF"/>
        <w:spacing w:before="100" w:beforeAutospacing="1" w:after="150" w:line="432" w:lineRule="atLeast"/>
        <w:ind w:left="450"/>
        <w:rPr>
          <w:rFonts w:ascii="Arial" w:eastAsia="Times New Roman" w:hAnsi="Arial" w:cs="Arial"/>
          <w:color w:val="333333"/>
          <w:sz w:val="24"/>
          <w:szCs w:val="24"/>
        </w:rPr>
      </w:pPr>
      <w:r w:rsidRPr="00296896">
        <w:rPr>
          <w:rFonts w:ascii="Arial" w:eastAsia="Times New Roman" w:hAnsi="Arial" w:cs="Arial"/>
          <w:color w:val="333333"/>
          <w:sz w:val="24"/>
          <w:szCs w:val="24"/>
        </w:rPr>
        <w:t>Submit a recipe that has been tested by the United States Department of Agriculture National Center for Home Food Preservation or a cooperative extension system located in this State or any other state in the United States; or</w:t>
      </w:r>
    </w:p>
    <w:p w14:paraId="3EEBA092" w14:textId="217D64A2" w:rsidR="00515C66" w:rsidRDefault="00515C66" w:rsidP="00515C66">
      <w:pPr>
        <w:numPr>
          <w:ilvl w:val="1"/>
          <w:numId w:val="1"/>
        </w:numPr>
        <w:shd w:val="clear" w:color="auto" w:fill="FFFFFF"/>
        <w:spacing w:before="100" w:beforeAutospacing="1" w:after="150" w:line="432" w:lineRule="atLeast"/>
        <w:ind w:left="450"/>
        <w:rPr>
          <w:rFonts w:ascii="Arial" w:eastAsia="Times New Roman" w:hAnsi="Arial" w:cs="Arial"/>
          <w:color w:val="333333"/>
          <w:sz w:val="24"/>
          <w:szCs w:val="24"/>
        </w:rPr>
      </w:pPr>
      <w:r w:rsidRPr="00296896">
        <w:rPr>
          <w:rFonts w:ascii="Arial" w:eastAsia="Times New Roman" w:hAnsi="Arial" w:cs="Arial"/>
          <w:color w:val="333333"/>
          <w:sz w:val="24"/>
          <w:szCs w:val="24"/>
        </w:rPr>
        <w:t>Submit a written food safety plan for each category of products for which the cottage food operator uses the same procedures, such as pickles, kimchi, or hot sauce, and a pH test for a single product that is representative of that category</w:t>
      </w:r>
    </w:p>
    <w:p w14:paraId="628A6494" w14:textId="549CEA5A" w:rsidR="00120F93" w:rsidRPr="00296896" w:rsidRDefault="00120F93" w:rsidP="00120F93">
      <w:pPr>
        <w:shd w:val="clear" w:color="auto" w:fill="FFFFFF"/>
        <w:spacing w:before="100" w:beforeAutospacing="1" w:after="150" w:line="432" w:lineRule="atLeast"/>
        <w:ind w:left="450"/>
        <w:rPr>
          <w:rFonts w:ascii="Arial" w:eastAsia="Times New Roman" w:hAnsi="Arial" w:cs="Arial"/>
          <w:color w:val="333333"/>
          <w:sz w:val="24"/>
          <w:szCs w:val="24"/>
        </w:rPr>
      </w:pPr>
      <w:bookmarkStart w:id="0" w:name="_GoBack"/>
      <w:bookmarkEnd w:id="0"/>
    </w:p>
    <w:p w14:paraId="707BE2AB" w14:textId="77777777" w:rsidR="00515C66" w:rsidRPr="00296896" w:rsidRDefault="00515C66" w:rsidP="00515C66">
      <w:pPr>
        <w:numPr>
          <w:ilvl w:val="0"/>
          <w:numId w:val="1"/>
        </w:numPr>
        <w:shd w:val="clear" w:color="auto" w:fill="FFFFFF"/>
        <w:spacing w:before="100" w:beforeAutospacing="1" w:after="150" w:line="432" w:lineRule="atLeast"/>
        <w:ind w:left="225"/>
        <w:rPr>
          <w:rFonts w:ascii="Arial" w:eastAsia="Times New Roman" w:hAnsi="Arial" w:cs="Arial"/>
          <w:color w:val="333333"/>
          <w:sz w:val="24"/>
          <w:szCs w:val="24"/>
        </w:rPr>
      </w:pPr>
      <w:r w:rsidRPr="00296896">
        <w:rPr>
          <w:rFonts w:ascii="Arial" w:eastAsia="Times New Roman" w:hAnsi="Arial" w:cs="Arial"/>
          <w:b/>
          <w:bCs/>
          <w:color w:val="333333"/>
          <w:sz w:val="24"/>
          <w:szCs w:val="24"/>
        </w:rPr>
        <w:t>Canned tomatoes or canned tomato products</w:t>
      </w:r>
      <w:r w:rsidRPr="00296896">
        <w:rPr>
          <w:rFonts w:ascii="Arial" w:eastAsia="Times New Roman" w:hAnsi="Arial" w:cs="Arial"/>
          <w:color w:val="333333"/>
          <w:sz w:val="24"/>
          <w:szCs w:val="24"/>
        </w:rPr>
        <w:t>: requires one of the following:</w:t>
      </w:r>
    </w:p>
    <w:p w14:paraId="5BB3ADF5" w14:textId="38595460" w:rsidR="00515C66" w:rsidRPr="00296896" w:rsidRDefault="00515C66" w:rsidP="00515C66">
      <w:pPr>
        <w:numPr>
          <w:ilvl w:val="1"/>
          <w:numId w:val="1"/>
        </w:numPr>
        <w:shd w:val="clear" w:color="auto" w:fill="FFFFFF"/>
        <w:spacing w:before="100" w:beforeAutospacing="1" w:after="150" w:line="432" w:lineRule="atLeast"/>
        <w:ind w:left="450"/>
        <w:rPr>
          <w:rFonts w:ascii="Arial" w:eastAsia="Times New Roman" w:hAnsi="Arial" w:cs="Arial"/>
          <w:color w:val="333333"/>
          <w:sz w:val="24"/>
          <w:szCs w:val="24"/>
        </w:rPr>
      </w:pPr>
      <w:r w:rsidRPr="00296896">
        <w:rPr>
          <w:rFonts w:ascii="Arial" w:eastAsia="Times New Roman" w:hAnsi="Arial" w:cs="Arial"/>
          <w:color w:val="333333"/>
          <w:sz w:val="24"/>
          <w:szCs w:val="24"/>
        </w:rPr>
        <w:t>Submit a recipe that has been tested by the United States Department of Agriculture National Center for Home Food Preservation or by a state cooperative extension located in this State or any other state in the United States; or</w:t>
      </w:r>
    </w:p>
    <w:p w14:paraId="17258951" w14:textId="77777777" w:rsidR="00515C66" w:rsidRPr="00296896" w:rsidRDefault="00515C66" w:rsidP="007B608F">
      <w:pPr>
        <w:numPr>
          <w:ilvl w:val="1"/>
          <w:numId w:val="1"/>
        </w:numPr>
        <w:shd w:val="clear" w:color="auto" w:fill="FFFFFF"/>
        <w:spacing w:before="100" w:beforeAutospacing="1" w:after="150" w:line="432" w:lineRule="atLeast"/>
        <w:ind w:left="450"/>
        <w:rPr>
          <w:rFonts w:ascii="Arial" w:eastAsia="Times New Roman" w:hAnsi="Arial" w:cs="Arial"/>
          <w:color w:val="333333"/>
          <w:sz w:val="24"/>
          <w:szCs w:val="24"/>
        </w:rPr>
      </w:pPr>
      <w:r w:rsidRPr="00296896">
        <w:rPr>
          <w:rFonts w:ascii="Arial" w:eastAsia="Times New Roman" w:hAnsi="Arial" w:cs="Arial"/>
          <w:color w:val="333333"/>
          <w:sz w:val="24"/>
          <w:szCs w:val="24"/>
        </w:rPr>
        <w:t>Submit a recipe, at the cottage food operator’s expense, to a commercial laboratory according to the commercial laboratory’s directions to test that the product has been adequately acidified</w:t>
      </w:r>
    </w:p>
    <w:sectPr w:rsidR="00515C66" w:rsidRPr="00296896" w:rsidSect="00296896">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705D"/>
    <w:multiLevelType w:val="multilevel"/>
    <w:tmpl w:val="3854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66"/>
    <w:rsid w:val="00064AD4"/>
    <w:rsid w:val="00120F93"/>
    <w:rsid w:val="00296896"/>
    <w:rsid w:val="00504520"/>
    <w:rsid w:val="00515C66"/>
    <w:rsid w:val="007E767D"/>
    <w:rsid w:val="00A01DAF"/>
    <w:rsid w:val="00CA5515"/>
    <w:rsid w:val="00F3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94AA"/>
  <w15:chartTrackingRefBased/>
  <w15:docId w15:val="{FD22D4EB-8905-4A58-826E-FE58942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20263">
      <w:bodyDiv w:val="1"/>
      <w:marLeft w:val="0"/>
      <w:marRight w:val="0"/>
      <w:marTop w:val="0"/>
      <w:marBottom w:val="0"/>
      <w:divBdr>
        <w:top w:val="none" w:sz="0" w:space="0" w:color="auto"/>
        <w:left w:val="none" w:sz="0" w:space="0" w:color="auto"/>
        <w:bottom w:val="none" w:sz="0" w:space="0" w:color="auto"/>
        <w:right w:val="none" w:sz="0" w:space="0" w:color="auto"/>
      </w:divBdr>
    </w:div>
    <w:div w:id="19276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chd.org/DocumentCenter/View/1694/Farmers-Market-Food-Sampling-Certificate-Fillable-Application-DRAFT-122815?bidId=" TargetMode="External"/><Relationship Id="rId5" Type="http://schemas.openxmlformats.org/officeDocument/2006/relationships/hyperlink" Target="https://anabpd.ansi.org/Accreditation/credentialing/personnel-certification/food-protection-manager/ALLdirectoryListing?menuID=8&amp;prgID=8&amp;statusID=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Croissant</dc:creator>
  <cp:keywords/>
  <dc:description/>
  <cp:lastModifiedBy>Kristy Mullins</cp:lastModifiedBy>
  <cp:revision>7</cp:revision>
  <dcterms:created xsi:type="dcterms:W3CDTF">2022-07-13T16:52:00Z</dcterms:created>
  <dcterms:modified xsi:type="dcterms:W3CDTF">2022-07-15T15:30:00Z</dcterms:modified>
</cp:coreProperties>
</file>